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8D" w:rsidRPr="004D568D" w:rsidRDefault="004D568D" w:rsidP="004D568D">
      <w:pPr>
        <w:spacing w:before="37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4"/>
          <w:szCs w:val="44"/>
          <w:u w:val="single"/>
          <w:lang w:eastAsia="es-ES"/>
        </w:rPr>
      </w:pPr>
      <w:r w:rsidRPr="004D568D">
        <w:rPr>
          <w:rFonts w:ascii="Times New Roman" w:eastAsia="Times New Roman" w:hAnsi="Times New Roman" w:cs="Times New Roman"/>
          <w:b/>
          <w:bCs/>
          <w:color w:val="0000FF"/>
          <w:kern w:val="36"/>
          <w:sz w:val="44"/>
          <w:szCs w:val="44"/>
          <w:u w:val="single"/>
          <w:lang w:eastAsia="es-ES"/>
        </w:rPr>
        <w:t>DIFERENCIAS ENTRE</w:t>
      </w:r>
    </w:p>
    <w:p w:rsidR="004D568D" w:rsidRPr="004D568D" w:rsidRDefault="004D568D" w:rsidP="004D568D">
      <w:pPr>
        <w:spacing w:before="37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4"/>
          <w:szCs w:val="44"/>
          <w:u w:val="single"/>
          <w:lang w:eastAsia="es-ES"/>
        </w:rPr>
      </w:pPr>
      <w:r w:rsidRPr="004D568D">
        <w:rPr>
          <w:rFonts w:ascii="Times New Roman" w:eastAsia="Times New Roman" w:hAnsi="Times New Roman" w:cs="Times New Roman"/>
          <w:b/>
          <w:bCs/>
          <w:color w:val="0000FF"/>
          <w:kern w:val="36"/>
          <w:sz w:val="44"/>
          <w:szCs w:val="44"/>
          <w:u w:val="single"/>
          <w:lang w:eastAsia="es-ES"/>
        </w:rPr>
        <w:t>“FONEMA”, “SONIDO”, Y “LETRA”</w:t>
      </w:r>
    </w:p>
    <w:p w:rsidR="004D568D" w:rsidRDefault="004D568D" w:rsidP="00271FB8">
      <w:pPr>
        <w:spacing w:before="37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lang w:eastAsia="es-ES"/>
        </w:rPr>
      </w:pPr>
      <w:r w:rsidRPr="004D568D">
        <w:rPr>
          <w:rFonts w:ascii="Times New Roman" w:eastAsia="Times New Roman" w:hAnsi="Times New Roman" w:cs="Times New Roman"/>
          <w:bCs/>
          <w:i/>
          <w:kern w:val="36"/>
          <w:lang w:eastAsia="es-ES"/>
        </w:rPr>
        <w:t>Iván Quintana Martín    1º Magisterio en Educación Primaria    Grupo B4</w:t>
      </w:r>
    </w:p>
    <w:p w:rsidR="00271FB8" w:rsidRPr="004D568D" w:rsidRDefault="00271FB8" w:rsidP="00271FB8">
      <w:pPr>
        <w:spacing w:before="37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lang w:eastAsia="es-ES"/>
        </w:rPr>
      </w:pPr>
    </w:p>
    <w:p w:rsidR="004D568D" w:rsidRPr="004D568D" w:rsidRDefault="004D568D" w:rsidP="004D568D">
      <w:pPr>
        <w:spacing w:before="374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s-ES"/>
        </w:rPr>
      </w:pPr>
      <w:r w:rsidRPr="004D568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s-ES"/>
        </w:rPr>
        <w:t>¿Qué diferencia existe entre u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s-ES"/>
        </w:rPr>
        <w:t xml:space="preserve">n fonema, un sonido y una letra? </w:t>
      </w:r>
    </w:p>
    <w:p w:rsidR="004D568D" w:rsidRPr="004D568D" w:rsidRDefault="004D568D" w:rsidP="004D5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Fonema, sonido y letra son las unidades más pequeñas de la lengua.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continuación, voy a definir cada una de ellas para apreciar con mayor y mejor exactitud sus semejanzas y diferencias:</w:t>
      </w:r>
    </w:p>
    <w:p w:rsidR="004D568D" w:rsidRPr="004D568D" w:rsidRDefault="004D568D" w:rsidP="004D568D">
      <w:pPr>
        <w:numPr>
          <w:ilvl w:val="0"/>
          <w:numId w:val="1"/>
        </w:numPr>
        <w:spacing w:before="94" w:after="94" w:line="240" w:lineRule="auto"/>
        <w:ind w:left="1001" w:right="94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</w:t>
      </w:r>
      <w:r w:rsidRPr="004D568D"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lang w:eastAsia="es-ES"/>
        </w:rPr>
        <w:t xml:space="preserve"> fonemas</w:t>
      </w: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las </w:t>
      </w: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unidades mínimas de la </w:t>
      </w:r>
      <w:r w:rsidR="00271FB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propia </w:t>
      </w: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lengua, diferentes entre sí, que todos los hablantes conocemos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que,</w:t>
      </w: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cuando las utilizamos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lo hacemos en forma de sonidos o letras. El fonema es la </w:t>
      </w:r>
      <w:r w:rsidRPr="004D568D"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lang w:eastAsia="es-ES"/>
        </w:rPr>
        <w:t>imagen mental de un sonido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Por ejemplo, s</w:t>
      </w: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abemos 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é sonido corresponde al fonema [</w:t>
      </w: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]</w:t>
      </w: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pero cada hablante lo emitirá según su aparato fonador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e/o idioma</w:t>
      </w: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es decir, mediante un sonido diferente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(mientras que un español lo emite de forma /a/, un inglés lo emitirá así: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/)</w:t>
      </w: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Por eso decimos que el fonema está sólo en nuestras mentes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los sonidos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 podemos emitir y percibir. Se dice que e</w:t>
      </w: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 castellano posee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únicamente</w:t>
      </w: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4D568D"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lang w:eastAsia="es-ES"/>
        </w:rPr>
        <w:t>24 fonemas</w:t>
      </w:r>
      <w:r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lang w:eastAsia="es-ES"/>
        </w:rPr>
        <w:t xml:space="preserve"> básicos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porque algunos sonidos (como por ejemplo </w:t>
      </w: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b/v)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corresponden a un mismo fonema, pero personalmente, y tal y como vimos en clase, creo que existen más de cientos de ellos, ya que un único fonema (como</w:t>
      </w:r>
      <w:r w:rsidR="00271FB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 de tipo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71FB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[b]), puede hacer referencia a más de un sonido (</w:t>
      </w:r>
      <w:r w:rsidR="00271FB8" w:rsidRPr="0027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b</w:t>
      </w:r>
      <w:r w:rsidR="00271FB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</w:t>
      </w:r>
      <w:r w:rsidR="00271FB8" w:rsidRPr="0027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b</w:t>
      </w:r>
      <w:r w:rsidR="00271FB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ucha, em</w:t>
      </w:r>
      <w:r w:rsidR="00271FB8" w:rsidRPr="0027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b</w:t>
      </w:r>
      <w:r w:rsidR="00271FB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utido, ha</w:t>
      </w:r>
      <w:r w:rsidR="00271FB8" w:rsidRPr="0027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b</w:t>
      </w:r>
      <w:r w:rsidR="00271FB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ía, </w:t>
      </w:r>
      <w:r w:rsidR="00271FB8" w:rsidRPr="0027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v</w:t>
      </w:r>
      <w:r w:rsidR="00271FB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ía…). En definitiva, detrás de una letra o grafía, puede haber más de un sonido distinto. </w:t>
      </w:r>
      <w:r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4D568D" w:rsidRPr="004D568D" w:rsidRDefault="00271FB8" w:rsidP="004D568D">
      <w:pPr>
        <w:numPr>
          <w:ilvl w:val="0"/>
          <w:numId w:val="1"/>
        </w:numPr>
        <w:spacing w:before="94" w:after="94" w:line="240" w:lineRule="auto"/>
        <w:ind w:left="1001" w:right="94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Por otro lado, u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</w:t>
      </w:r>
      <w:r w:rsidR="004D568D" w:rsidRPr="004D568D"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lang w:eastAsia="es-ES"/>
        </w:rPr>
        <w:t>sonido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 un fenómeno producido por la </w:t>
      </w:r>
      <w:r w:rsidR="004D568D" w:rsidRPr="004D568D"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lang w:eastAsia="es-ES"/>
        </w:rPr>
        <w:t xml:space="preserve">vibración </w:t>
      </w:r>
      <w:r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lang w:eastAsia="es-ES"/>
        </w:rPr>
        <w:t xml:space="preserve">de </w:t>
      </w:r>
      <w:r w:rsidR="004D568D" w:rsidRPr="004D568D"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lang w:eastAsia="es-ES"/>
        </w:rPr>
        <w:t>las cuerdas vocales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Cada persona emite los sonidos de una manera especial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(unos de forma más grave, como la mayoría de los hombres, otros de forma más aguda, como las mujeres…). P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 eso, cuando hablamos por teléfono somos capaces de reconocer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generalmente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voz de un familiar o amigo, y la distinguimos de los demás. Existen, por tanto, </w:t>
      </w:r>
      <w:r w:rsidR="004D568D" w:rsidRPr="004D568D"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lang w:eastAsia="es-ES"/>
        </w:rPr>
        <w:t>infinitas clases de sonidos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tantas como personas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haya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También puede referirse a los gruñidos o ruidos emitidos por los animales (ej.: el sonido de un perro es el ladrido, el de un gato el maullido,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…), pero nosotros nos centraremos, lógicamente, en la de los humanos.</w:t>
      </w:r>
    </w:p>
    <w:p w:rsidR="00271FB8" w:rsidRPr="00271FB8" w:rsidRDefault="00271FB8" w:rsidP="00271FB8">
      <w:pPr>
        <w:numPr>
          <w:ilvl w:val="0"/>
          <w:numId w:val="1"/>
        </w:numPr>
        <w:spacing w:before="94" w:line="240" w:lineRule="auto"/>
        <w:ind w:left="1001" w:right="94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Por último, l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</w:t>
      </w:r>
      <w:r w:rsidR="004D568D" w:rsidRPr="004D568D"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lang w:eastAsia="es-ES"/>
        </w:rPr>
        <w:t xml:space="preserve"> letras 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 grafías son la </w:t>
      </w:r>
      <w:r w:rsidR="004D568D" w:rsidRPr="004D568D"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lang w:eastAsia="es-ES"/>
        </w:rPr>
        <w:t xml:space="preserve">representación escrita de un </w:t>
      </w:r>
      <w:r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lang w:eastAsia="es-ES"/>
        </w:rPr>
        <w:t xml:space="preserve">determinado </w:t>
      </w:r>
      <w:r w:rsidR="004D568D" w:rsidRPr="004D568D"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lang w:eastAsia="es-ES"/>
        </w:rPr>
        <w:t>sonido o fonema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Cuando queremos convertir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y plasmar 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varios sonidos 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un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texto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scrito, recurrimos al alfabeto para,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así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 en el papel lo que hablamos,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pensamos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o queremos decir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Existen </w:t>
      </w:r>
      <w:r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lang w:eastAsia="es-ES"/>
        </w:rPr>
        <w:t>27</w:t>
      </w:r>
      <w:r w:rsidR="004D568D" w:rsidRPr="004D568D"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lang w:eastAsia="es-ES"/>
        </w:rPr>
        <w:t xml:space="preserve"> letras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nuestro abecedario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(contando las grafías consonánticas y vocálicas, y sin contar las letras o grafías “ll” y “ch”)</w:t>
      </w:r>
      <w:r w:rsidR="004D568D" w:rsidRPr="004D56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sectPr w:rsidR="00271FB8" w:rsidRPr="00271FB8" w:rsidSect="00420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A9"/>
    <w:multiLevelType w:val="multilevel"/>
    <w:tmpl w:val="3822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68D"/>
    <w:rsid w:val="00271FB8"/>
    <w:rsid w:val="0042098B"/>
    <w:rsid w:val="004D568D"/>
    <w:rsid w:val="00555791"/>
    <w:rsid w:val="007A382C"/>
    <w:rsid w:val="00B3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8B"/>
  </w:style>
  <w:style w:type="paragraph" w:styleId="Ttulo1">
    <w:name w:val="heading 1"/>
    <w:basedOn w:val="Normal"/>
    <w:link w:val="Ttulo1Car"/>
    <w:uiPriority w:val="9"/>
    <w:qFormat/>
    <w:rsid w:val="004D568D"/>
    <w:pPr>
      <w:spacing w:before="374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568D"/>
    <w:rPr>
      <w:rFonts w:ascii="Times New Roman" w:eastAsia="Times New Roman" w:hAnsi="Times New Roman" w:cs="Times New Roman"/>
      <w:b/>
      <w:bCs/>
      <w:color w:val="000066"/>
      <w:kern w:val="36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D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character" w:customStyle="1" w:styleId="blau1">
    <w:name w:val="blau1"/>
    <w:basedOn w:val="Fuentedeprrafopredeter"/>
    <w:rsid w:val="004D568D"/>
    <w:rPr>
      <w:b/>
      <w:bCs/>
      <w:color w:val="3399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922">
      <w:bodyDiv w:val="1"/>
      <w:marLeft w:val="0"/>
      <w:marRight w:val="0"/>
      <w:marTop w:val="0"/>
      <w:marBottom w:val="16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14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1</cp:revision>
  <dcterms:created xsi:type="dcterms:W3CDTF">2013-04-22T11:30:00Z</dcterms:created>
  <dcterms:modified xsi:type="dcterms:W3CDTF">2013-04-22T11:51:00Z</dcterms:modified>
</cp:coreProperties>
</file>