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74" w:rsidRPr="008F6C7B" w:rsidRDefault="0030484A" w:rsidP="0030484A">
      <w:pPr>
        <w:jc w:val="center"/>
        <w:rPr>
          <w:rFonts w:ascii="Times New Roman" w:hAnsi="Times New Roman" w:cs="Times New Roman"/>
          <w:b/>
          <w:color w:val="1103C9"/>
          <w:sz w:val="36"/>
          <w:szCs w:val="36"/>
          <w:u w:val="single"/>
        </w:rPr>
      </w:pPr>
      <w:r w:rsidRPr="008F6C7B">
        <w:rPr>
          <w:rFonts w:ascii="Times New Roman" w:hAnsi="Times New Roman" w:cs="Times New Roman"/>
          <w:b/>
          <w:color w:val="1103C9"/>
          <w:sz w:val="36"/>
          <w:szCs w:val="36"/>
          <w:u w:val="single"/>
        </w:rPr>
        <w:t>ACTIVIDAD 2</w:t>
      </w:r>
      <w:r w:rsidR="00D25BB1">
        <w:rPr>
          <w:rFonts w:ascii="Times New Roman" w:hAnsi="Times New Roman" w:cs="Times New Roman"/>
          <w:b/>
          <w:color w:val="1103C9"/>
          <w:sz w:val="36"/>
          <w:szCs w:val="36"/>
          <w:u w:val="single"/>
        </w:rPr>
        <w:t>: ¿Qué debe conocer o saber un profesor de lengua castellana (quitando la Literatura?</w:t>
      </w:r>
    </w:p>
    <w:p w:rsidR="0030484A" w:rsidRPr="0030484A" w:rsidRDefault="0030484A" w:rsidP="0030484A">
      <w:pPr>
        <w:jc w:val="center"/>
        <w:rPr>
          <w:rFonts w:ascii="Times New Roman" w:hAnsi="Times New Roman" w:cs="Times New Roman"/>
          <w:i/>
        </w:rPr>
      </w:pPr>
      <w:r w:rsidRPr="0030484A">
        <w:rPr>
          <w:rFonts w:ascii="Times New Roman" w:hAnsi="Times New Roman" w:cs="Times New Roman"/>
          <w:i/>
        </w:rPr>
        <w:t>Iván Quintana Martín   1er año Magisterio Ed. Primaria   Grupo B4</w:t>
      </w:r>
    </w:p>
    <w:p w:rsidR="0030484A" w:rsidRDefault="0030484A" w:rsidP="00695874">
      <w:pPr>
        <w:rPr>
          <w:b/>
        </w:rPr>
      </w:pPr>
    </w:p>
    <w:p w:rsidR="00695874" w:rsidRPr="00695874" w:rsidRDefault="00695874" w:rsidP="00D25BB1">
      <w:pPr>
        <w:jc w:val="left"/>
        <w:rPr>
          <w:b/>
        </w:rPr>
      </w:pPr>
      <w:r w:rsidRPr="00695874">
        <w:rPr>
          <w:b/>
        </w:rPr>
        <w:t>Qué tiene que saber a nivel conceptual un profesor de lengua castellana (dej</w:t>
      </w:r>
      <w:r w:rsidR="001E00D4">
        <w:rPr>
          <w:b/>
        </w:rPr>
        <w:t>amos de lado la literatura) de P</w:t>
      </w:r>
      <w:r w:rsidRPr="00695874">
        <w:rPr>
          <w:b/>
        </w:rPr>
        <w:t>rimaria.</w:t>
      </w:r>
    </w:p>
    <w:p w:rsidR="00695874" w:rsidRPr="00695874" w:rsidRDefault="00695874" w:rsidP="00695874"/>
    <w:p w:rsidR="00695874" w:rsidRPr="00695874" w:rsidRDefault="00695874" w:rsidP="00695874">
      <w:pPr>
        <w:rPr>
          <w:b/>
        </w:rPr>
      </w:pPr>
      <w:r w:rsidRPr="00695874">
        <w:rPr>
          <w:b/>
        </w:rPr>
        <w:t>La actividad consta de dos partes:</w:t>
      </w:r>
    </w:p>
    <w:p w:rsidR="00695874" w:rsidRPr="00695874" w:rsidRDefault="00695874" w:rsidP="00695874">
      <w:pPr>
        <w:rPr>
          <w:b/>
        </w:rPr>
      </w:pPr>
    </w:p>
    <w:p w:rsidR="00695874" w:rsidRPr="008F6C7B" w:rsidRDefault="00695874" w:rsidP="00695874">
      <w:pPr>
        <w:rPr>
          <w:b/>
          <w:u w:val="single"/>
        </w:rPr>
      </w:pPr>
      <w:r w:rsidRPr="008F6C7B">
        <w:rPr>
          <w:b/>
          <w:u w:val="single"/>
        </w:rPr>
        <w:t>Primera parte:</w:t>
      </w:r>
    </w:p>
    <w:p w:rsidR="00695874" w:rsidRPr="008F6C7B" w:rsidRDefault="00695874" w:rsidP="00695874">
      <w:pPr>
        <w:rPr>
          <w:b/>
          <w:i/>
        </w:rPr>
      </w:pPr>
      <w:r w:rsidRPr="008F6C7B">
        <w:rPr>
          <w:b/>
          <w:i/>
        </w:rPr>
        <w:t xml:space="preserve">Examina el apartado de contenidos del </w:t>
      </w:r>
      <w:proofErr w:type="spellStart"/>
      <w:r w:rsidRPr="008F6C7B">
        <w:rPr>
          <w:b/>
          <w:i/>
        </w:rPr>
        <w:t>doc</w:t>
      </w:r>
      <w:proofErr w:type="spellEnd"/>
      <w:r w:rsidRPr="008F6C7B">
        <w:rPr>
          <w:b/>
          <w:i/>
        </w:rPr>
        <w:t xml:space="preserve">-EM o del </w:t>
      </w:r>
      <w:proofErr w:type="spellStart"/>
      <w:r w:rsidRPr="008F6C7B">
        <w:rPr>
          <w:b/>
          <w:i/>
        </w:rPr>
        <w:t>doc</w:t>
      </w:r>
      <w:proofErr w:type="spellEnd"/>
      <w:r w:rsidRPr="008F6C7B">
        <w:rPr>
          <w:b/>
          <w:i/>
        </w:rPr>
        <w:t>-BOCM y haz una lista de los contenidos conceptuales que un profesor de lengua castellana y literatura debe conocer. Puedes organizarlos según los bloques de contenido del currículo (dejando de lado la ‘Educación literaria’).</w:t>
      </w:r>
    </w:p>
    <w:p w:rsidR="00695874" w:rsidRPr="008F6C7B" w:rsidRDefault="00695874" w:rsidP="00695874">
      <w:pPr>
        <w:rPr>
          <w:b/>
          <w:i/>
        </w:rPr>
      </w:pPr>
    </w:p>
    <w:p w:rsidR="00695874" w:rsidRPr="007A2796" w:rsidRDefault="00695874" w:rsidP="00695874">
      <w:pPr>
        <w:rPr>
          <w:b/>
          <w:i/>
        </w:rPr>
      </w:pPr>
      <w:r w:rsidRPr="008F6C7B">
        <w:rPr>
          <w:b/>
          <w:i/>
        </w:rPr>
        <w:t>Hacer esto te servirá para saber de forma explícita qué contenidos debes conocer sobre lengua castellana para ser profesor en Primaria, y, a partir de ahí, saber dónde están tus fortalezas y debilidades, a nivel conceptual, como futuro docente.</w:t>
      </w:r>
    </w:p>
    <w:p w:rsidR="006C2DC3" w:rsidRDefault="006C2DC3" w:rsidP="006C2DC3">
      <w:pPr>
        <w:rPr>
          <w:rFonts w:ascii="Times New Roman" w:hAnsi="Times New Roman" w:cs="Times New Roman"/>
          <w:u w:val="single"/>
        </w:rPr>
      </w:pPr>
    </w:p>
    <w:p w:rsidR="006C2DC3" w:rsidRPr="00A748CE" w:rsidRDefault="006C2DC3" w:rsidP="006C2DC3">
      <w:pPr>
        <w:rPr>
          <w:rFonts w:ascii="Times New Roman" w:hAnsi="Times New Roman" w:cs="Times New Roman"/>
          <w:i/>
          <w:u w:val="single"/>
        </w:rPr>
      </w:pPr>
      <w:r w:rsidRPr="00A748CE">
        <w:rPr>
          <w:rFonts w:ascii="Times New Roman" w:hAnsi="Times New Roman" w:cs="Times New Roman"/>
          <w:u w:val="single"/>
        </w:rPr>
        <w:t xml:space="preserve">Bloque 1: </w:t>
      </w:r>
      <w:r w:rsidRPr="00A748CE">
        <w:rPr>
          <w:rFonts w:ascii="Times New Roman" w:hAnsi="Times New Roman" w:cs="Times New Roman"/>
          <w:i/>
          <w:u w:val="single"/>
        </w:rPr>
        <w:t xml:space="preserve">Escuchar, hablar y conversar. </w:t>
      </w:r>
    </w:p>
    <w:p w:rsidR="006C2DC3" w:rsidRPr="00A748CE" w:rsidRDefault="006C2DC3" w:rsidP="006C2DC3">
      <w:pPr>
        <w:rPr>
          <w:rFonts w:ascii="Times New Roman" w:hAnsi="Times New Roman" w:cs="Times New Roman"/>
          <w:i/>
          <w:u w:val="single"/>
        </w:rPr>
      </w:pPr>
    </w:p>
    <w:p w:rsidR="006C2DC3" w:rsidRPr="00A748CE" w:rsidRDefault="006C2DC3" w:rsidP="006C2DC3">
      <w:pPr>
        <w:pStyle w:val="Prrafodelista"/>
        <w:numPr>
          <w:ilvl w:val="0"/>
          <w:numId w:val="1"/>
        </w:numPr>
        <w:jc w:val="both"/>
        <w:rPr>
          <w:rFonts w:ascii="Times New Roman" w:hAnsi="Times New Roman" w:cs="Times New Roman"/>
          <w:u w:val="single"/>
        </w:rPr>
      </w:pPr>
      <w:r w:rsidRPr="00A748CE">
        <w:rPr>
          <w:rFonts w:ascii="Times New Roman" w:hAnsi="Times New Roman" w:cs="Times New Roman"/>
        </w:rPr>
        <w:t xml:space="preserve">Fomentar que los alumnos participen en actividades de comunicación oral y que muestren un respeto a favor de la convivencia y de seguir las normas y pautas establecidas. </w:t>
      </w:r>
    </w:p>
    <w:p w:rsidR="006C2DC3" w:rsidRPr="00A748CE" w:rsidRDefault="006C2DC3" w:rsidP="006C2DC3">
      <w:pPr>
        <w:pStyle w:val="Prrafodelista"/>
        <w:numPr>
          <w:ilvl w:val="0"/>
          <w:numId w:val="1"/>
        </w:numPr>
        <w:jc w:val="both"/>
        <w:rPr>
          <w:rFonts w:ascii="Times New Roman" w:hAnsi="Times New Roman" w:cs="Times New Roman"/>
          <w:u w:val="single"/>
        </w:rPr>
      </w:pPr>
      <w:r w:rsidRPr="00A748CE">
        <w:rPr>
          <w:rFonts w:ascii="Times New Roman" w:hAnsi="Times New Roman" w:cs="Times New Roman"/>
        </w:rPr>
        <w:t xml:space="preserve">Conocer las características de los textos orales (tanto los de carácter formal como los cotidianos) que imparten los medios de comunicación social y las nuevas tecnologías para su comprensión y producción. Saber usar y tener un buen manejo de la noticia. </w:t>
      </w:r>
    </w:p>
    <w:p w:rsidR="006C2DC3" w:rsidRPr="00A748CE" w:rsidRDefault="006C2DC3" w:rsidP="006C2DC3">
      <w:pPr>
        <w:pStyle w:val="Prrafodelista"/>
        <w:numPr>
          <w:ilvl w:val="0"/>
          <w:numId w:val="1"/>
        </w:numPr>
        <w:jc w:val="both"/>
        <w:rPr>
          <w:rFonts w:ascii="Times New Roman" w:hAnsi="Times New Roman" w:cs="Times New Roman"/>
          <w:u w:val="single"/>
        </w:rPr>
      </w:pPr>
      <w:r w:rsidRPr="00A748CE">
        <w:rPr>
          <w:rFonts w:ascii="Times New Roman" w:hAnsi="Times New Roman" w:cs="Times New Roman"/>
        </w:rPr>
        <w:t>Comprender textos orales relacionados con el aprendizaje para su posterior producción, así como saber utilizar sus elementos lingüísticos y no lingüísticos. Exposiciones.</w:t>
      </w:r>
    </w:p>
    <w:p w:rsidR="006C2DC3" w:rsidRPr="00A748CE" w:rsidRDefault="006C2DC3" w:rsidP="006C2DC3">
      <w:pPr>
        <w:pStyle w:val="Prrafodelista"/>
        <w:numPr>
          <w:ilvl w:val="0"/>
          <w:numId w:val="1"/>
        </w:numPr>
        <w:jc w:val="both"/>
        <w:rPr>
          <w:rFonts w:ascii="Times New Roman" w:hAnsi="Times New Roman" w:cs="Times New Roman"/>
          <w:u w:val="single"/>
        </w:rPr>
      </w:pPr>
      <w:r w:rsidRPr="00A748CE">
        <w:rPr>
          <w:rFonts w:ascii="Times New Roman" w:hAnsi="Times New Roman" w:cs="Times New Roman"/>
        </w:rPr>
        <w:t>Comprender y trabajar con información audiovisual como fuente de información.</w:t>
      </w:r>
    </w:p>
    <w:p w:rsidR="006C2DC3" w:rsidRPr="00A748CE" w:rsidRDefault="006C2DC3" w:rsidP="006C2DC3">
      <w:pPr>
        <w:pStyle w:val="Prrafodelista"/>
        <w:numPr>
          <w:ilvl w:val="0"/>
          <w:numId w:val="1"/>
        </w:numPr>
        <w:jc w:val="both"/>
        <w:rPr>
          <w:rFonts w:ascii="Times New Roman" w:hAnsi="Times New Roman" w:cs="Times New Roman"/>
          <w:u w:val="single"/>
        </w:rPr>
      </w:pPr>
      <w:r w:rsidRPr="00A748CE">
        <w:rPr>
          <w:rFonts w:ascii="Times New Roman" w:hAnsi="Times New Roman" w:cs="Times New Roman"/>
        </w:rPr>
        <w:t xml:space="preserve">Comprender y producir textos orales para aprender e informarse. El aprendizaje en grupo debe ser basado en respeto y cooperación.  </w:t>
      </w:r>
    </w:p>
    <w:p w:rsidR="006C2DC3" w:rsidRPr="00A748CE" w:rsidRDefault="006C2DC3" w:rsidP="006C2DC3">
      <w:pPr>
        <w:pStyle w:val="Prrafodelista"/>
        <w:numPr>
          <w:ilvl w:val="0"/>
          <w:numId w:val="1"/>
        </w:numPr>
        <w:jc w:val="both"/>
        <w:rPr>
          <w:rFonts w:ascii="Times New Roman" w:hAnsi="Times New Roman" w:cs="Times New Roman"/>
          <w:u w:val="single"/>
        </w:rPr>
      </w:pPr>
      <w:r w:rsidRPr="00A748CE">
        <w:rPr>
          <w:rFonts w:ascii="Times New Roman" w:hAnsi="Times New Roman" w:cs="Times New Roman"/>
        </w:rPr>
        <w:t xml:space="preserve">Habilidades lingüísticas en la expresión oral (saber escuchar, saber expresarse…). </w:t>
      </w:r>
    </w:p>
    <w:p w:rsidR="006C2DC3" w:rsidRPr="00A748CE" w:rsidRDefault="006C2DC3" w:rsidP="006C2DC3">
      <w:pPr>
        <w:pStyle w:val="Prrafodelista"/>
        <w:numPr>
          <w:ilvl w:val="0"/>
          <w:numId w:val="2"/>
        </w:numPr>
        <w:rPr>
          <w:rFonts w:ascii="Times New Roman" w:hAnsi="Times New Roman" w:cs="Times New Roman"/>
        </w:rPr>
      </w:pPr>
      <w:r w:rsidRPr="00A748CE">
        <w:rPr>
          <w:rFonts w:ascii="Times New Roman" w:hAnsi="Times New Roman" w:cs="Times New Roman"/>
        </w:rPr>
        <w:t>Actitud de respeto y uso de la lengua en la expresión y comprensión de sentimientos. Tener y adoptar un lenguaje no discriminatorio.</w:t>
      </w:r>
    </w:p>
    <w:p w:rsidR="006C2DC3" w:rsidRPr="00A748CE" w:rsidRDefault="006C2DC3" w:rsidP="006C2DC3">
      <w:pPr>
        <w:pStyle w:val="Prrafodelista"/>
        <w:numPr>
          <w:ilvl w:val="0"/>
          <w:numId w:val="1"/>
        </w:numPr>
        <w:jc w:val="both"/>
        <w:rPr>
          <w:rFonts w:ascii="Times New Roman" w:hAnsi="Times New Roman" w:cs="Times New Roman"/>
          <w:u w:val="single"/>
        </w:rPr>
      </w:pPr>
      <w:r w:rsidRPr="00A748CE">
        <w:rPr>
          <w:rFonts w:ascii="Times New Roman" w:hAnsi="Times New Roman" w:cs="Times New Roman"/>
        </w:rPr>
        <w:t>Situaciones de interacción en el aula, con normas y estrategias para favorecer dichas interacciones comunicativas.</w:t>
      </w:r>
    </w:p>
    <w:p w:rsidR="006C2DC3" w:rsidRPr="00A748CE" w:rsidRDefault="006C2DC3" w:rsidP="006C2DC3">
      <w:pPr>
        <w:pStyle w:val="Prrafodelista"/>
        <w:numPr>
          <w:ilvl w:val="0"/>
          <w:numId w:val="1"/>
        </w:numPr>
        <w:jc w:val="both"/>
        <w:rPr>
          <w:rFonts w:ascii="Times New Roman" w:hAnsi="Times New Roman" w:cs="Times New Roman"/>
          <w:u w:val="single"/>
        </w:rPr>
      </w:pPr>
      <w:r w:rsidRPr="00A748CE">
        <w:rPr>
          <w:rFonts w:ascii="Times New Roman" w:hAnsi="Times New Roman" w:cs="Times New Roman"/>
        </w:rPr>
        <w:t>Relacionar el conocimiento con las informaciones que se reciben para mejorar los aprendizajes.</w:t>
      </w:r>
    </w:p>
    <w:p w:rsidR="006C2DC3" w:rsidRPr="00A748CE" w:rsidRDefault="006C2DC3" w:rsidP="006C2DC3">
      <w:pPr>
        <w:rPr>
          <w:rFonts w:ascii="Times New Roman" w:hAnsi="Times New Roman" w:cs="Times New Roman"/>
          <w:u w:val="single"/>
        </w:rPr>
      </w:pPr>
    </w:p>
    <w:p w:rsidR="006C2DC3" w:rsidRPr="00A748CE" w:rsidRDefault="006C2DC3" w:rsidP="006C2DC3">
      <w:pPr>
        <w:rPr>
          <w:rFonts w:ascii="Times New Roman" w:hAnsi="Times New Roman" w:cs="Times New Roman"/>
          <w:i/>
          <w:u w:val="single"/>
        </w:rPr>
      </w:pPr>
      <w:r w:rsidRPr="00A748CE">
        <w:rPr>
          <w:rFonts w:ascii="Times New Roman" w:hAnsi="Times New Roman" w:cs="Times New Roman"/>
          <w:u w:val="single"/>
        </w:rPr>
        <w:t xml:space="preserve">Bloque 2: </w:t>
      </w:r>
      <w:r w:rsidRPr="00A748CE">
        <w:rPr>
          <w:rFonts w:ascii="Times New Roman" w:hAnsi="Times New Roman" w:cs="Times New Roman"/>
          <w:i/>
          <w:u w:val="single"/>
        </w:rPr>
        <w:t>Leer y escribir.</w:t>
      </w:r>
    </w:p>
    <w:p w:rsidR="006C2DC3" w:rsidRPr="00A748CE" w:rsidRDefault="006C2DC3" w:rsidP="006C2DC3">
      <w:pPr>
        <w:rPr>
          <w:rFonts w:ascii="Times New Roman" w:hAnsi="Times New Roman" w:cs="Times New Roman"/>
          <w:i/>
          <w:u w:val="single"/>
        </w:rPr>
      </w:pPr>
      <w:r w:rsidRPr="00A748CE">
        <w:rPr>
          <w:rFonts w:ascii="Times New Roman" w:hAnsi="Times New Roman" w:cs="Times New Roman"/>
          <w:i/>
          <w:u w:val="single"/>
        </w:rPr>
        <w:t>Leer:</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Comprensión de información relevante basada en su experiencia y acorde con su edad.</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 xml:space="preserve">Comprender información de medios de comunicación para obtener y destacar información. </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lastRenderedPageBreak/>
        <w:t>Seguir unas estrategias y/o técnicas en la comprensión e interpretación de textos académicos.</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Ser críticos ante mensajes discriminatorios.</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Manejar información y datos de distintos soportes.</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 xml:space="preserve">Uso controlado y comedido de las tecnologías para la búsqueda de información. </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Búsqueda de materiales (incluidos los virtuales) en fuentes de información como bibliotecas, diccionarios, Internet….</w:t>
      </w:r>
    </w:p>
    <w:p w:rsidR="006C2DC3" w:rsidRPr="00A748CE" w:rsidRDefault="006C2DC3" w:rsidP="006C2DC3">
      <w:pPr>
        <w:pStyle w:val="Prrafodelista"/>
        <w:numPr>
          <w:ilvl w:val="0"/>
          <w:numId w:val="2"/>
        </w:numPr>
        <w:rPr>
          <w:rFonts w:ascii="Times New Roman" w:hAnsi="Times New Roman" w:cs="Times New Roman"/>
        </w:rPr>
      </w:pPr>
      <w:r w:rsidRPr="00A748CE">
        <w:rPr>
          <w:rFonts w:ascii="Times New Roman" w:hAnsi="Times New Roman" w:cs="Times New Roman"/>
        </w:rPr>
        <w:t>Fomentar el interés por la lectura para favorecer el aprendizaje y la convivencia, así como realizar juegos que faciliten la lectura comprensiva y la memorización.</w:t>
      </w:r>
    </w:p>
    <w:p w:rsidR="006C2DC3" w:rsidRPr="00A748CE" w:rsidRDefault="006C2DC3" w:rsidP="006C2DC3">
      <w:pPr>
        <w:pStyle w:val="Prrafodelista"/>
        <w:numPr>
          <w:ilvl w:val="0"/>
          <w:numId w:val="2"/>
        </w:numPr>
        <w:rPr>
          <w:rFonts w:ascii="Times New Roman" w:hAnsi="Times New Roman" w:cs="Times New Roman"/>
        </w:rPr>
      </w:pPr>
      <w:r w:rsidRPr="00A748CE">
        <w:rPr>
          <w:rFonts w:ascii="Times New Roman" w:hAnsi="Times New Roman" w:cs="Times New Roman"/>
        </w:rPr>
        <w:t>Conocer y entender los elementos de los textos ilustrados.</w:t>
      </w:r>
    </w:p>
    <w:p w:rsidR="006C2DC3" w:rsidRPr="00A748CE" w:rsidRDefault="006C2DC3" w:rsidP="006C2DC3">
      <w:pPr>
        <w:pStyle w:val="Prrafodelista"/>
        <w:numPr>
          <w:ilvl w:val="0"/>
          <w:numId w:val="1"/>
        </w:numPr>
        <w:rPr>
          <w:rFonts w:ascii="Times New Roman" w:hAnsi="Times New Roman" w:cs="Times New Roman"/>
        </w:rPr>
      </w:pPr>
      <w:r w:rsidRPr="00A748CE">
        <w:rPr>
          <w:rFonts w:ascii="Times New Roman" w:hAnsi="Times New Roman" w:cs="Times New Roman"/>
        </w:rPr>
        <w:t>Identificar la información de los textos de la vida cotidiana y de los medios de comunicación para aplicarla a contextos de lecturas.</w:t>
      </w:r>
    </w:p>
    <w:p w:rsidR="006C2DC3" w:rsidRPr="00A748CE" w:rsidRDefault="006C2DC3" w:rsidP="007A2796">
      <w:pPr>
        <w:pStyle w:val="Prrafodelista"/>
        <w:numPr>
          <w:ilvl w:val="0"/>
          <w:numId w:val="1"/>
        </w:numPr>
        <w:rPr>
          <w:rFonts w:ascii="Times New Roman" w:hAnsi="Times New Roman" w:cs="Times New Roman"/>
        </w:rPr>
      </w:pPr>
      <w:r w:rsidRPr="00A748CE">
        <w:rPr>
          <w:rFonts w:ascii="Times New Roman" w:hAnsi="Times New Roman" w:cs="Times New Roman"/>
        </w:rPr>
        <w:t>Conocer las características más relevantes de los textos narrativos, explicativos, descriptivos, informativos, persuasivos, poéticos, teatrales y académicos.</w:t>
      </w:r>
    </w:p>
    <w:p w:rsidR="007A2796" w:rsidRPr="00A748CE" w:rsidRDefault="006C2DC3" w:rsidP="006C2DC3">
      <w:pPr>
        <w:rPr>
          <w:rFonts w:ascii="Times New Roman" w:hAnsi="Times New Roman" w:cs="Times New Roman"/>
          <w:i/>
          <w:u w:val="single"/>
        </w:rPr>
      </w:pPr>
      <w:r w:rsidRPr="00A748CE">
        <w:rPr>
          <w:rFonts w:ascii="Times New Roman" w:hAnsi="Times New Roman" w:cs="Times New Roman"/>
          <w:i/>
          <w:u w:val="single"/>
        </w:rPr>
        <w:t>Escribir:</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Componer textos relevantes de distintos tipos.</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Escribir textos de información y opinión propios de los medios de comunicación.</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Escribir textos de ámbito académico.</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Utilizar elementos gráficos que acompañen a lo escrito y faciliten la comprensión del texto leído.</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Valoración de la escritura en relaciones interpersonales.</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Utilización guiada de la escritura en soporte digital.</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Mostrar interés, cuidado y preocupación por la claridad, nitidez, calidad, orden, caligrafía y presentación de los textos en la producción escrita, además de conocer las normas ortográficas y hacer un buen y correcto uso de ellas.</w:t>
      </w:r>
    </w:p>
    <w:p w:rsidR="006C2DC3" w:rsidRPr="00A748CE" w:rsidRDefault="006C2DC3" w:rsidP="006C2DC3">
      <w:pPr>
        <w:pStyle w:val="Prrafodelista"/>
        <w:numPr>
          <w:ilvl w:val="0"/>
          <w:numId w:val="1"/>
        </w:numPr>
        <w:rPr>
          <w:rFonts w:ascii="Times New Roman" w:hAnsi="Times New Roman" w:cs="Times New Roman"/>
        </w:rPr>
      </w:pPr>
      <w:r w:rsidRPr="00A748CE">
        <w:rPr>
          <w:rFonts w:ascii="Times New Roman" w:hAnsi="Times New Roman" w:cs="Times New Roman"/>
        </w:rPr>
        <w:t>Hacer un buen uso de los elementos, normas y estrategias de los textos para su producción escrita.</w:t>
      </w:r>
    </w:p>
    <w:p w:rsidR="006C2DC3" w:rsidRPr="00A748CE" w:rsidRDefault="006C2DC3" w:rsidP="006C2DC3">
      <w:pPr>
        <w:pStyle w:val="Prrafodelista"/>
        <w:numPr>
          <w:ilvl w:val="0"/>
          <w:numId w:val="1"/>
        </w:numPr>
        <w:rPr>
          <w:rFonts w:ascii="Times New Roman" w:hAnsi="Times New Roman" w:cs="Times New Roman"/>
        </w:rPr>
      </w:pPr>
      <w:r w:rsidRPr="00A748CE">
        <w:rPr>
          <w:rFonts w:ascii="Times New Roman" w:hAnsi="Times New Roman" w:cs="Times New Roman"/>
        </w:rPr>
        <w:t>Utilizar técnicas de construcción de textos (pudiendo utilizar tanto el lenguaje verbal como el no verbal), así como técnicas de localización de información en los textos.</w:t>
      </w:r>
    </w:p>
    <w:p w:rsidR="006C2DC3" w:rsidRPr="00A748CE" w:rsidRDefault="006C2DC3" w:rsidP="006C2DC3">
      <w:pPr>
        <w:pStyle w:val="Prrafodelista"/>
        <w:numPr>
          <w:ilvl w:val="0"/>
          <w:numId w:val="1"/>
        </w:numPr>
        <w:rPr>
          <w:rFonts w:ascii="Times New Roman" w:hAnsi="Times New Roman" w:cs="Times New Roman"/>
        </w:rPr>
      </w:pPr>
      <w:r w:rsidRPr="00A748CE">
        <w:rPr>
          <w:rFonts w:ascii="Times New Roman" w:hAnsi="Times New Roman" w:cs="Times New Roman"/>
        </w:rPr>
        <w:t>Conocer las características más relevantes de los textos narrativos, explicativos, descriptivos, informativos, persuasivos, poéticos, teatrales y académicos (por ejemplo, emplear la adjetivación en las descripciones y transposición de textos).</w:t>
      </w:r>
    </w:p>
    <w:p w:rsidR="006C2DC3" w:rsidRPr="00A748CE" w:rsidRDefault="006C2DC3" w:rsidP="006C2DC3">
      <w:pPr>
        <w:rPr>
          <w:rFonts w:ascii="Times New Roman" w:hAnsi="Times New Roman" w:cs="Times New Roman"/>
          <w:u w:val="single"/>
        </w:rPr>
      </w:pPr>
    </w:p>
    <w:p w:rsidR="006C2DC3" w:rsidRPr="00A748CE" w:rsidRDefault="006C2DC3" w:rsidP="006C2DC3">
      <w:pPr>
        <w:rPr>
          <w:rFonts w:ascii="Times New Roman" w:hAnsi="Times New Roman" w:cs="Times New Roman"/>
          <w:i/>
          <w:u w:val="single"/>
        </w:rPr>
      </w:pPr>
      <w:r w:rsidRPr="00A748CE">
        <w:rPr>
          <w:rFonts w:ascii="Times New Roman" w:hAnsi="Times New Roman" w:cs="Times New Roman"/>
          <w:u w:val="single"/>
        </w:rPr>
        <w:t xml:space="preserve">Bloque 4: </w:t>
      </w:r>
      <w:r w:rsidRPr="00A748CE">
        <w:rPr>
          <w:rFonts w:ascii="Times New Roman" w:hAnsi="Times New Roman" w:cs="Times New Roman"/>
          <w:i/>
          <w:u w:val="single"/>
        </w:rPr>
        <w:t>(Conocimiento de la lengua).</w:t>
      </w:r>
    </w:p>
    <w:p w:rsidR="007A2796" w:rsidRPr="00A748CE" w:rsidRDefault="007A2796" w:rsidP="006C2DC3">
      <w:pPr>
        <w:rPr>
          <w:rFonts w:ascii="Times New Roman" w:hAnsi="Times New Roman" w:cs="Times New Roman"/>
          <w:i/>
          <w:u w:val="single"/>
        </w:rPr>
      </w:pP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Identificar y reconocer los elementos del contexto comunicativo y de las formas lingüísticas en el texto oral y escrito, además de los diferentes tipos de situaciones comunicativas y las diferencias entre lengua oral y lengua escrita.</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Identificar los distintos registros que se pueden dar en una situación comunicativa.</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 xml:space="preserve">Reconocer las estructuras de los textos narrativos, descriptivos, </w:t>
      </w:r>
      <w:proofErr w:type="spellStart"/>
      <w:r w:rsidRPr="00A748CE">
        <w:rPr>
          <w:rFonts w:ascii="Times New Roman" w:hAnsi="Times New Roman" w:cs="Times New Roman"/>
        </w:rPr>
        <w:t>etc</w:t>
      </w:r>
      <w:proofErr w:type="spellEnd"/>
      <w:r w:rsidRPr="00A748CE">
        <w:rPr>
          <w:rFonts w:ascii="Times New Roman" w:hAnsi="Times New Roman" w:cs="Times New Roman"/>
        </w:rPr>
        <w:t>…, así como las unidades que forman una frase o enunciado.</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Conocer, utilizar y valorar las normas de ortografía.</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Conocer las variantes lingüísticas de las diferentes lenguas presentes en el contexto social y, cómo no, escolar.</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Actitud positiva hacia la diversidad lingüística.</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lastRenderedPageBreak/>
        <w:t>Uso y manejo de la gramática, léxico, fonología, ortografía, morfología, y sintaxis de la lengua.</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Uso de los términos de la lengua (como, por ejemplo, hacer un uso correcto de los tiempos verbales).</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Conocer las relaciones existentes entre sonido y grafía, así como las clases de palabras y los tipos de enunciados que existen.</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Comparar estructuras variadas (como la ordenación alfabética de palabras).</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Coordinar oraciones mediante conectores de unión.</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Explorar y reflexionar sobre el uso de enlaces entre oraciones.</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Identificación de elementos en el análisis sintáctico en la oración.</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Uso de la activa y la pasiva y saber transformar una a la otra.</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Cambiar de estilo directo a estilo indirecto en la narración.</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Saber y conocer todas las lenguas de España, así como su localización.</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Utilizar juegos lingüísticos en la realización de ciertas tareas, contenidos, y/o temas.</w:t>
      </w:r>
    </w:p>
    <w:p w:rsidR="006C2DC3" w:rsidRPr="00A748CE" w:rsidRDefault="006C2DC3" w:rsidP="006C2DC3">
      <w:pPr>
        <w:pStyle w:val="Prrafodelista"/>
        <w:numPr>
          <w:ilvl w:val="0"/>
          <w:numId w:val="1"/>
        </w:numPr>
        <w:jc w:val="both"/>
        <w:rPr>
          <w:rFonts w:ascii="Times New Roman" w:hAnsi="Times New Roman" w:cs="Times New Roman"/>
        </w:rPr>
      </w:pPr>
      <w:r w:rsidRPr="00A748CE">
        <w:rPr>
          <w:rFonts w:ascii="Times New Roman" w:hAnsi="Times New Roman" w:cs="Times New Roman"/>
        </w:rPr>
        <w:t>Seguir y establecer unas estrategias para m</w:t>
      </w:r>
      <w:bookmarkStart w:id="0" w:name="_GoBack"/>
      <w:bookmarkEnd w:id="0"/>
      <w:r w:rsidRPr="00A748CE">
        <w:rPr>
          <w:rFonts w:ascii="Times New Roman" w:hAnsi="Times New Roman" w:cs="Times New Roman"/>
        </w:rPr>
        <w:t>ejorar la comprensión y composición de los textos.</w:t>
      </w:r>
    </w:p>
    <w:p w:rsidR="008F6C7B" w:rsidRPr="00A748CE" w:rsidRDefault="006C2DC3" w:rsidP="00695874">
      <w:pPr>
        <w:pStyle w:val="Prrafodelista"/>
        <w:numPr>
          <w:ilvl w:val="0"/>
          <w:numId w:val="1"/>
        </w:numPr>
        <w:jc w:val="both"/>
        <w:rPr>
          <w:rFonts w:ascii="Times New Roman" w:hAnsi="Times New Roman" w:cs="Times New Roman"/>
        </w:rPr>
      </w:pPr>
      <w:r w:rsidRPr="00A748CE">
        <w:rPr>
          <w:rFonts w:ascii="Times New Roman" w:hAnsi="Times New Roman" w:cs="Times New Roman"/>
        </w:rPr>
        <w:t>Hacer un empleo correcto y adecuado del diccionario.</w:t>
      </w:r>
    </w:p>
    <w:p w:rsidR="008F6C7B" w:rsidRPr="00A748CE" w:rsidRDefault="008F6C7B" w:rsidP="00695874">
      <w:pPr>
        <w:rPr>
          <w:rFonts w:ascii="Times New Roman" w:hAnsi="Times New Roman" w:cs="Times New Roman"/>
        </w:rPr>
      </w:pPr>
    </w:p>
    <w:p w:rsidR="007A2796" w:rsidRPr="00A748CE" w:rsidRDefault="007A2796" w:rsidP="00695874">
      <w:pPr>
        <w:rPr>
          <w:rFonts w:ascii="Times New Roman" w:hAnsi="Times New Roman" w:cs="Times New Roman"/>
        </w:rPr>
      </w:pPr>
    </w:p>
    <w:p w:rsidR="00695874" w:rsidRPr="00A748CE" w:rsidRDefault="00695874" w:rsidP="00695874">
      <w:pPr>
        <w:rPr>
          <w:rFonts w:ascii="Times New Roman" w:hAnsi="Times New Roman" w:cs="Times New Roman"/>
          <w:b/>
          <w:u w:val="single"/>
        </w:rPr>
      </w:pPr>
      <w:r w:rsidRPr="00A748CE">
        <w:rPr>
          <w:rFonts w:ascii="Times New Roman" w:hAnsi="Times New Roman" w:cs="Times New Roman"/>
          <w:b/>
          <w:u w:val="single"/>
        </w:rPr>
        <w:t>Segunda parte:</w:t>
      </w:r>
    </w:p>
    <w:p w:rsidR="00695874" w:rsidRPr="00A748CE" w:rsidRDefault="00695874" w:rsidP="00695874">
      <w:pPr>
        <w:rPr>
          <w:rFonts w:ascii="Times New Roman" w:hAnsi="Times New Roman" w:cs="Times New Roman"/>
          <w:b/>
          <w:i/>
        </w:rPr>
      </w:pPr>
      <w:r w:rsidRPr="00A748CE">
        <w:rPr>
          <w:rFonts w:ascii="Times New Roman" w:hAnsi="Times New Roman" w:cs="Times New Roman"/>
          <w:b/>
          <w:i/>
        </w:rPr>
        <w:t xml:space="preserve">Explica la importancia que crees que tiene esta actividad. </w:t>
      </w:r>
    </w:p>
    <w:p w:rsidR="00695874" w:rsidRPr="00A748CE" w:rsidRDefault="00695874" w:rsidP="00695874">
      <w:pPr>
        <w:rPr>
          <w:rFonts w:ascii="Times New Roman" w:hAnsi="Times New Roman" w:cs="Times New Roman"/>
        </w:rPr>
      </w:pPr>
    </w:p>
    <w:p w:rsidR="00A748CE" w:rsidRPr="00A748CE" w:rsidRDefault="00A748CE" w:rsidP="00A748CE">
      <w:pPr>
        <w:jc w:val="left"/>
        <w:rPr>
          <w:rFonts w:ascii="Times New Roman" w:hAnsi="Times New Roman" w:cs="Times New Roman"/>
        </w:rPr>
      </w:pPr>
      <w:r w:rsidRPr="00A748CE">
        <w:rPr>
          <w:rFonts w:ascii="Times New Roman" w:hAnsi="Times New Roman" w:cs="Times New Roman"/>
        </w:rPr>
        <w:t>En mi opinión, esta actividad es fundamental si quieres llegar a ser profesor de Lengua Castellana, ya que sólo sabiendo estos conocimientos y conceptos básicos que debe y necesita saber o conocer el docente, éste podrá enseñar e impartir dicha asignatura de forma correcta y adecuada. Pienso que nuestra profesora nos recomendó hacerla para que nos diésemos cuenta de lo que hay que enseñar en el área de lengua en cada uno de los ciclos de la Educación Primaria.</w:t>
      </w:r>
    </w:p>
    <w:p w:rsidR="00A748CE" w:rsidRPr="00A748CE" w:rsidRDefault="00A748CE" w:rsidP="00A748CE">
      <w:pPr>
        <w:rPr>
          <w:rFonts w:ascii="Times New Roman" w:hAnsi="Times New Roman" w:cs="Times New Roman"/>
        </w:rPr>
      </w:pPr>
      <w:r w:rsidRPr="00A748CE">
        <w:rPr>
          <w:rFonts w:ascii="Times New Roman" w:hAnsi="Times New Roman" w:cs="Times New Roman"/>
        </w:rPr>
        <w:t xml:space="preserve">Por otro lado, a mi me ha servido tanto para conocer algunos aspectos que no conocía de la Lengua como para ampliar varios conocimientos acerca de ella. Además, me ha servido para poder aclarar algunas dudas que tenía respecto a lo que se impartía e incluía en el Currículum de cada uno de los ciclos y ámbitos de Primaria (lo cual ni me acordaba), y sobre todo para volver a recordar los conocimientos de la Lengua que necesito tener y haber adquirido para llegar a ser un buen maestros de dicha materia.   </w:t>
      </w:r>
    </w:p>
    <w:p w:rsidR="00A748CE" w:rsidRPr="00A748CE" w:rsidRDefault="00A748CE" w:rsidP="00A748CE">
      <w:pPr>
        <w:rPr>
          <w:rFonts w:ascii="Times New Roman" w:hAnsi="Times New Roman" w:cs="Times New Roman"/>
        </w:rPr>
      </w:pPr>
      <w:r w:rsidRPr="00A748CE">
        <w:rPr>
          <w:rFonts w:ascii="Times New Roman" w:hAnsi="Times New Roman" w:cs="Times New Roman"/>
        </w:rPr>
        <w:t xml:space="preserve">Es por ello que considero importante que todos los profesores realicen una lectura del Currículum de </w:t>
      </w:r>
      <w:proofErr w:type="spellStart"/>
      <w:r w:rsidRPr="00A748CE">
        <w:rPr>
          <w:rFonts w:ascii="Times New Roman" w:hAnsi="Times New Roman" w:cs="Times New Roman"/>
        </w:rPr>
        <w:t>Educacion</w:t>
      </w:r>
      <w:proofErr w:type="spellEnd"/>
      <w:r w:rsidRPr="00A748CE">
        <w:rPr>
          <w:rFonts w:ascii="Times New Roman" w:hAnsi="Times New Roman" w:cs="Times New Roman"/>
        </w:rPr>
        <w:t xml:space="preserve"> Primaria, tanto de Lengua Castellana y Literatura como del resto de las asignaturas que se imparten en este ciclo.</w:t>
      </w:r>
    </w:p>
    <w:p w:rsidR="00A748CE" w:rsidRDefault="00A748CE" w:rsidP="00695874">
      <w:pPr>
        <w:rPr>
          <w:rFonts w:ascii="Times New Roman" w:hAnsi="Times New Roman" w:cs="Times New Roman"/>
        </w:rPr>
      </w:pPr>
      <w:r w:rsidRPr="00A748CE">
        <w:rPr>
          <w:rFonts w:ascii="Times New Roman" w:hAnsi="Times New Roman" w:cs="Times New Roman"/>
        </w:rPr>
        <w:t>Finalmente, decir que este ejercicio me servirá de cara a mi posible futuro como profesor de Lengua Castellana (asignatura que me despierta un gran interés, debido en gran parte a que es la lengua o idioma que hablo), ya que consultándolo me permitirá conocer en caso de que fuera necesario los distintos aspectos que debe conocer un maestro de Lengua española y que, de hecho, se incluyen en el Currículum de dicha asignatura.</w:t>
      </w:r>
    </w:p>
    <w:p w:rsidR="00A748CE" w:rsidRDefault="00A748CE" w:rsidP="00695874">
      <w:pPr>
        <w:rPr>
          <w:rFonts w:ascii="Times New Roman" w:hAnsi="Times New Roman" w:cs="Times New Roman"/>
        </w:rPr>
      </w:pPr>
    </w:p>
    <w:p w:rsidR="00A748CE" w:rsidRDefault="00A748CE" w:rsidP="00695874">
      <w:pPr>
        <w:rPr>
          <w:rFonts w:ascii="Times New Roman" w:hAnsi="Times New Roman" w:cs="Times New Roman"/>
        </w:rPr>
      </w:pPr>
    </w:p>
    <w:p w:rsidR="00A748CE" w:rsidRDefault="00A748CE" w:rsidP="00695874">
      <w:pPr>
        <w:rPr>
          <w:rFonts w:ascii="Times New Roman" w:hAnsi="Times New Roman" w:cs="Times New Roman"/>
        </w:rPr>
      </w:pPr>
    </w:p>
    <w:p w:rsidR="00A748CE" w:rsidRDefault="00A748CE" w:rsidP="00695874">
      <w:pPr>
        <w:rPr>
          <w:rFonts w:ascii="Times New Roman" w:hAnsi="Times New Roman" w:cs="Times New Roman"/>
        </w:rPr>
      </w:pPr>
    </w:p>
    <w:p w:rsidR="00A748CE" w:rsidRDefault="00A748CE" w:rsidP="00695874">
      <w:pPr>
        <w:rPr>
          <w:rFonts w:ascii="Times New Roman" w:hAnsi="Times New Roman" w:cs="Times New Roman"/>
        </w:rPr>
      </w:pPr>
    </w:p>
    <w:p w:rsidR="007A2796" w:rsidRPr="00A748CE" w:rsidRDefault="00A748CE" w:rsidP="00695874">
      <w:pPr>
        <w:rPr>
          <w:rFonts w:ascii="Times New Roman" w:hAnsi="Times New Roman" w:cs="Times New Roman"/>
        </w:rPr>
      </w:pPr>
      <w:r w:rsidRPr="00A748CE">
        <w:rPr>
          <w:rFonts w:ascii="Times New Roman" w:hAnsi="Times New Roman" w:cs="Times New Roman"/>
        </w:rPr>
        <w:t xml:space="preserve"> </w:t>
      </w:r>
    </w:p>
    <w:sectPr w:rsidR="007A2796" w:rsidRPr="00A748CE" w:rsidSect="00524A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59C"/>
    <w:multiLevelType w:val="hybridMultilevel"/>
    <w:tmpl w:val="E414597C"/>
    <w:lvl w:ilvl="0" w:tplc="AF30320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D1696F"/>
    <w:multiLevelType w:val="hybridMultilevel"/>
    <w:tmpl w:val="3FD66E5C"/>
    <w:lvl w:ilvl="0" w:tplc="0C26582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5874"/>
    <w:rsid w:val="00076202"/>
    <w:rsid w:val="001E00D4"/>
    <w:rsid w:val="0030484A"/>
    <w:rsid w:val="00524A96"/>
    <w:rsid w:val="00695874"/>
    <w:rsid w:val="006C2DC3"/>
    <w:rsid w:val="007A2796"/>
    <w:rsid w:val="007D1C3A"/>
    <w:rsid w:val="008F6C7B"/>
    <w:rsid w:val="00A748CE"/>
    <w:rsid w:val="00D25BB1"/>
    <w:rsid w:val="00F15D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DC3"/>
    <w:pPr>
      <w:spacing w:after="200"/>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Perez</dc:creator>
  <cp:lastModifiedBy>Iván</cp:lastModifiedBy>
  <cp:revision>7</cp:revision>
  <cp:lastPrinted>2013-02-12T14:31:00Z</cp:lastPrinted>
  <dcterms:created xsi:type="dcterms:W3CDTF">2013-02-12T13:27:00Z</dcterms:created>
  <dcterms:modified xsi:type="dcterms:W3CDTF">2013-03-12T00:01:00Z</dcterms:modified>
</cp:coreProperties>
</file>